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90" w:rsidRPr="00172890" w:rsidRDefault="00172890" w:rsidP="00172890">
      <w:pPr>
        <w:widowControl/>
        <w:shd w:val="clear" w:color="auto" w:fill="FFFFFF"/>
        <w:spacing w:beforeAutospacing="1" w:after="100" w:afterAutospacing="1"/>
        <w:jc w:val="center"/>
        <w:outlineLvl w:val="3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 w:rsidRPr="00172890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关于2018年下半</w:t>
      </w:r>
      <w:proofErr w:type="gramStart"/>
      <w:r w:rsidRPr="00172890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年大学</w:t>
      </w:r>
      <w:proofErr w:type="gramEnd"/>
      <w:r w:rsidRPr="00172890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英语</w:t>
      </w:r>
      <w:proofErr w:type="gramStart"/>
      <w:r w:rsidRPr="00172890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四六</w:t>
      </w:r>
      <w:proofErr w:type="gramEnd"/>
      <w:r w:rsidRPr="00172890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级考试报名的通知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172890">
        <w:rPr>
          <w:rFonts w:ascii="宋体" w:eastAsia="宋体" w:hAnsi="宋体" w:cs="宋体" w:hint="eastAsia"/>
          <w:kern w:val="0"/>
          <w:sz w:val="24"/>
          <w:szCs w:val="24"/>
        </w:rPr>
        <w:t>各学院：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205" w:firstLine="49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根据江苏教育考试院文件精神，2018年下半</w:t>
      </w:r>
      <w:proofErr w:type="gramStart"/>
      <w:r w:rsidRPr="00172890">
        <w:rPr>
          <w:rFonts w:ascii="宋体" w:eastAsia="宋体" w:hAnsi="宋体" w:cs="宋体" w:hint="eastAsia"/>
          <w:kern w:val="0"/>
          <w:sz w:val="24"/>
          <w:szCs w:val="24"/>
        </w:rPr>
        <w:t>年大学</w:t>
      </w:r>
      <w:proofErr w:type="gramEnd"/>
      <w:r w:rsidRPr="00172890">
        <w:rPr>
          <w:rFonts w:ascii="宋体" w:eastAsia="宋体" w:hAnsi="宋体" w:cs="宋体" w:hint="eastAsia"/>
          <w:kern w:val="0"/>
          <w:sz w:val="24"/>
          <w:szCs w:val="24"/>
        </w:rPr>
        <w:t>英语</w:t>
      </w:r>
      <w:proofErr w:type="gramStart"/>
      <w:r w:rsidRPr="00172890">
        <w:rPr>
          <w:rFonts w:ascii="宋体" w:eastAsia="宋体" w:hAnsi="宋体" w:cs="宋体" w:hint="eastAsia"/>
          <w:kern w:val="0"/>
          <w:sz w:val="24"/>
          <w:szCs w:val="24"/>
        </w:rPr>
        <w:t>四六</w:t>
      </w:r>
      <w:proofErr w:type="gramEnd"/>
      <w:r w:rsidRPr="00172890">
        <w:rPr>
          <w:rFonts w:ascii="宋体" w:eastAsia="宋体" w:hAnsi="宋体" w:cs="宋体" w:hint="eastAsia"/>
          <w:kern w:val="0"/>
          <w:sz w:val="24"/>
          <w:szCs w:val="24"/>
        </w:rPr>
        <w:t>级考试于2018年12月15日举行，请各学院认真组织并严格按规定做好本次报名工作，同时为学生参加大学英语四、六级考试提供必要的帮助。现将报名工作有关事项通知如下：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Autospacing="1"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一、考试级别、考试时间</w:t>
      </w:r>
    </w:p>
    <w:tbl>
      <w:tblPr>
        <w:tblW w:w="84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3215"/>
        <w:gridCol w:w="3171"/>
      </w:tblGrid>
      <w:tr w:rsidR="00172890" w:rsidRPr="00172890" w:rsidTr="00172890">
        <w:trPr>
          <w:trHeight w:val="348"/>
          <w:tblCellSpacing w:w="0" w:type="dxa"/>
          <w:jc w:val="center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考试级别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考试时间</w:t>
            </w:r>
          </w:p>
        </w:tc>
      </w:tr>
      <w:tr w:rsidR="00172890" w:rsidRPr="00172890" w:rsidTr="00172890">
        <w:trPr>
          <w:trHeight w:val="324"/>
          <w:tblCellSpacing w:w="0" w:type="dxa"/>
          <w:jc w:val="center"/>
        </w:trPr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英语四级考试（</w:t>
            </w: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CET4</w:t>
            </w: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9:00-11:20</w:t>
            </w:r>
          </w:p>
        </w:tc>
      </w:tr>
      <w:tr w:rsidR="00172890" w:rsidRPr="00172890" w:rsidTr="00172890">
        <w:trPr>
          <w:trHeight w:val="32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日语四级考试（</w:t>
            </w: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CJT4</w:t>
            </w: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9:00-11:10</w:t>
            </w:r>
          </w:p>
        </w:tc>
      </w:tr>
      <w:tr w:rsidR="00172890" w:rsidRPr="00172890" w:rsidTr="00172890">
        <w:trPr>
          <w:trHeight w:val="32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德语四级考试（</w:t>
            </w: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CGT4</w:t>
            </w: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9:00-11:10</w:t>
            </w:r>
          </w:p>
        </w:tc>
      </w:tr>
      <w:tr w:rsidR="00172890" w:rsidRPr="00172890" w:rsidTr="00172890">
        <w:trPr>
          <w:trHeight w:val="32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俄语四级考试（</w:t>
            </w: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CRT4</w:t>
            </w: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9:00-11:10</w:t>
            </w:r>
          </w:p>
        </w:tc>
      </w:tr>
      <w:tr w:rsidR="00172890" w:rsidRPr="00172890" w:rsidTr="00172890">
        <w:trPr>
          <w:trHeight w:val="32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法语四级考试（</w:t>
            </w: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CFT4</w:t>
            </w: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9:00-11:10</w:t>
            </w:r>
          </w:p>
        </w:tc>
      </w:tr>
      <w:tr w:rsidR="00172890" w:rsidRPr="00172890" w:rsidTr="00172890">
        <w:trPr>
          <w:trHeight w:val="324"/>
          <w:tblCellSpacing w:w="0" w:type="dxa"/>
          <w:jc w:val="center"/>
        </w:trPr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英语六级考试（</w:t>
            </w: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CET6</w:t>
            </w: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15:00-17:25</w:t>
            </w:r>
          </w:p>
        </w:tc>
      </w:tr>
      <w:tr w:rsidR="00172890" w:rsidRPr="00172890" w:rsidTr="00172890">
        <w:trPr>
          <w:trHeight w:val="32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日语六级考试（</w:t>
            </w: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CJT6</w:t>
            </w: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15:00-17:10</w:t>
            </w:r>
          </w:p>
        </w:tc>
      </w:tr>
      <w:tr w:rsidR="00172890" w:rsidRPr="00172890" w:rsidTr="00172890">
        <w:trPr>
          <w:trHeight w:val="32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德语六级考试（</w:t>
            </w: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CGT6</w:t>
            </w: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15:00-17:10</w:t>
            </w:r>
          </w:p>
        </w:tc>
      </w:tr>
      <w:tr w:rsidR="00172890" w:rsidRPr="00172890" w:rsidTr="00172890">
        <w:trPr>
          <w:trHeight w:val="32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俄语六级考试（</w:t>
            </w: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CRT6</w:t>
            </w:r>
            <w:r w:rsidRPr="0017289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890" w:rsidRPr="00172890" w:rsidRDefault="00172890" w:rsidP="0017289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890">
              <w:rPr>
                <w:rFonts w:ascii="宋体" w:eastAsia="宋体" w:hAnsi="宋体" w:cs="宋体"/>
                <w:kern w:val="0"/>
                <w:sz w:val="24"/>
                <w:szCs w:val="24"/>
              </w:rPr>
              <w:t>15:00-17:10</w:t>
            </w:r>
          </w:p>
        </w:tc>
      </w:tr>
    </w:tbl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二、报名条件：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205" w:firstLine="49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1.本校在籍全日制本专科学生、研究生、成人教育全日制学生；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205" w:firstLine="49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2.修完学校大学英语四级课程的学生方能报考大学英语四级；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205" w:firstLine="49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3.在我校参加大学英语四级考试且成绩达到425分及以上者可报考六级；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  4.我校学生一律在本校参加考试，擅自参加外校考试，其成绩一律不予认可；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5.根据教育部规定，大学英语四、六级考试是面向在校学生的教学考试，不接受社会考生。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6.四级和六级不得同时兼报。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205" w:firstLine="49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三、考试费用</w:t>
      </w: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：30元/生。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四、报名：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    1.各学院以班级为单位，于9月11-12日到学院教学秘书处录入学生报名等级。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205" w:firstLine="49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2.全日制本专科学生于9月14—17日凭校园卡到自助机上缴费（可代他人缴费）。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205" w:firstLine="49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3.成教自考全日制学生到自学考试办公室报名，研究生到研究生院报名。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205" w:firstLine="49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五、其他注意事项：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Chars="204" w:firstLine="49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1.CET报名均需考生电子图像，学校不再组织集体拍摄。</w:t>
      </w:r>
      <w:proofErr w:type="gramStart"/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请缺照片</w:t>
      </w:r>
      <w:proofErr w:type="gramEnd"/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的考生自行解决，所拍照</w:t>
      </w:r>
      <w:proofErr w:type="gramStart"/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片电子</w:t>
      </w:r>
      <w:proofErr w:type="gramEnd"/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图像文件交与教务科，照片必须符合以下条件，否则考试系统不接受。具体要求：</w:t>
      </w: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背景:浅蓝色,成像要求:成像区上下要求头上部空1/10,头部占7/10,肩部占1/5,左右各空1/10,采集图像大小最小为192*144(高*宽),成像区大小为48MM*33MM(高*宽),文件大小 10K左右。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    2.学院教学秘书审查学生报名资格时应认真负责，准确无误。要通过各种形式、多种途径及时通知到每一位考生，尤其是在外地实习的考生，保证每位考生都能按时报名，防止漏报、错报情况发生。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    3.教务处不接受个人报名。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.</w:t>
      </w:r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>学生无身份证号码（或号码错误）、无照片者一律不予报名。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六、有关</w:t>
      </w:r>
      <w:proofErr w:type="gramStart"/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四六</w:t>
      </w:r>
      <w:proofErr w:type="gramEnd"/>
      <w:r w:rsidRPr="001728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级口语考试的说明：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500" w:lineRule="exact"/>
        <w:ind w:firstLineChars="204" w:firstLine="4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1．自2014年下半年起，我校为全国大学英语</w:t>
      </w:r>
      <w:proofErr w:type="gramStart"/>
      <w:r w:rsidRPr="00172890">
        <w:rPr>
          <w:rFonts w:ascii="宋体" w:eastAsia="宋体" w:hAnsi="宋体" w:cs="宋体" w:hint="eastAsia"/>
          <w:kern w:val="0"/>
          <w:sz w:val="24"/>
          <w:szCs w:val="24"/>
        </w:rPr>
        <w:t>四六</w:t>
      </w:r>
      <w:proofErr w:type="gramEnd"/>
      <w:r w:rsidRPr="00172890">
        <w:rPr>
          <w:rFonts w:ascii="宋体" w:eastAsia="宋体" w:hAnsi="宋体" w:cs="宋体" w:hint="eastAsia"/>
          <w:kern w:val="0"/>
          <w:sz w:val="24"/>
          <w:szCs w:val="24"/>
        </w:rPr>
        <w:t>级口语考试考点。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500" w:lineRule="exact"/>
        <w:ind w:firstLineChars="204" w:firstLine="4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2．2018年下半年考试时间：11月17日举行大学英语四级口语考试(CET-SET4)，11月18日举行大学英语六级口语考试(CET-SET6)。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500" w:lineRule="atLeast"/>
        <w:ind w:left="1"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2890">
        <w:rPr>
          <w:rFonts w:ascii="宋体" w:eastAsia="宋体" w:hAnsi="宋体" w:cs="Times New Roman" w:hint="eastAsia"/>
          <w:sz w:val="24"/>
          <w:szCs w:val="24"/>
        </w:rPr>
        <w:lastRenderedPageBreak/>
        <w:t>2．报考资格：大学英语四级口试仅接受完成2018年12月大学英语四级笔试报考的考生。大学英语六级口试仅接受完成2018年12月大学英语六级笔试报考的考生。即如果没有报12月的CET笔试，也不能报口试。请考生相互转告，积极报考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500" w:lineRule="exact"/>
        <w:ind w:firstLineChars="204" w:firstLine="4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3．报名方式：采用全国集中网上报名方式，</w:t>
      </w:r>
      <w:proofErr w:type="gramStart"/>
      <w:r w:rsidRPr="00172890">
        <w:rPr>
          <w:rFonts w:ascii="宋体" w:eastAsia="宋体" w:hAnsi="宋体" w:cs="宋体" w:hint="eastAsia"/>
          <w:kern w:val="0"/>
          <w:sz w:val="24"/>
          <w:szCs w:val="24"/>
        </w:rPr>
        <w:t>官网10月22日</w:t>
      </w:r>
      <w:proofErr w:type="gramEnd"/>
      <w:r w:rsidRPr="00172890">
        <w:rPr>
          <w:rFonts w:ascii="宋体" w:eastAsia="宋体" w:hAnsi="宋体" w:cs="宋体" w:hint="eastAsia"/>
          <w:kern w:val="0"/>
          <w:sz w:val="24"/>
          <w:szCs w:val="24"/>
        </w:rPr>
        <w:t>开始对我校学生开放报名，具体报考事宜请考生登录CET考委办</w:t>
      </w:r>
      <w:hyperlink r:id="rId6" w:history="1">
        <w:r w:rsidRPr="00172890">
          <w:rPr>
            <w:rFonts w:ascii="宋体" w:eastAsia="宋体" w:hAnsi="宋体" w:cs="宋体" w:hint="eastAsia"/>
            <w:kern w:val="0"/>
            <w:sz w:val="24"/>
            <w:szCs w:val="24"/>
            <w:u w:val="single"/>
          </w:rPr>
          <w:t>www.cet.edu.cn</w:t>
        </w:r>
      </w:hyperlink>
      <w:r w:rsidRPr="00172890">
        <w:rPr>
          <w:rFonts w:ascii="宋体" w:eastAsia="宋体" w:hAnsi="宋体" w:cs="宋体" w:hint="eastAsia"/>
          <w:kern w:val="0"/>
          <w:sz w:val="24"/>
          <w:szCs w:val="24"/>
        </w:rPr>
        <w:t>网站查看。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500" w:lineRule="exact"/>
        <w:ind w:firstLineChars="204" w:firstLine="4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500" w:lineRule="exact"/>
        <w:ind w:firstLineChars="204" w:firstLine="4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 xml:space="preserve">                                                                                                         教  </w:t>
      </w:r>
      <w:proofErr w:type="gramStart"/>
      <w:r w:rsidRPr="00172890">
        <w:rPr>
          <w:rFonts w:ascii="宋体" w:eastAsia="宋体" w:hAnsi="宋体" w:cs="宋体" w:hint="eastAsia"/>
          <w:kern w:val="0"/>
          <w:sz w:val="24"/>
          <w:szCs w:val="24"/>
        </w:rPr>
        <w:t>务</w:t>
      </w:r>
      <w:proofErr w:type="gramEnd"/>
      <w:r w:rsidRPr="00172890">
        <w:rPr>
          <w:rFonts w:ascii="宋体" w:eastAsia="宋体" w:hAnsi="宋体" w:cs="宋体" w:hint="eastAsia"/>
          <w:kern w:val="0"/>
          <w:sz w:val="24"/>
          <w:szCs w:val="24"/>
        </w:rPr>
        <w:t>  处</w:t>
      </w:r>
    </w:p>
    <w:p w:rsidR="00172890" w:rsidRPr="00172890" w:rsidRDefault="00172890" w:rsidP="00172890">
      <w:pPr>
        <w:widowControl/>
        <w:shd w:val="clear" w:color="auto" w:fill="FFFFFF"/>
        <w:spacing w:before="100" w:beforeAutospacing="1" w:afterAutospacing="1"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890"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                                 2018年9月4日</w:t>
      </w:r>
    </w:p>
    <w:p w:rsidR="00644C51" w:rsidRDefault="00644C51">
      <w:pPr>
        <w:rPr>
          <w:rFonts w:hint="eastAsia"/>
        </w:rPr>
      </w:pPr>
    </w:p>
    <w:sectPr w:rsidR="00644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4439"/>
    <w:multiLevelType w:val="multilevel"/>
    <w:tmpl w:val="0D38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C"/>
    <w:rsid w:val="00005DAC"/>
    <w:rsid w:val="00172890"/>
    <w:rsid w:val="006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890"/>
    <w:rPr>
      <w:color w:val="000000"/>
      <w:u w:val="single"/>
    </w:rPr>
  </w:style>
  <w:style w:type="paragraph" w:customStyle="1" w:styleId="msolistparagraph0">
    <w:name w:val="msolistparagraph0"/>
    <w:basedOn w:val="a"/>
    <w:rsid w:val="00172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890"/>
    <w:rPr>
      <w:color w:val="000000"/>
      <w:u w:val="single"/>
    </w:rPr>
  </w:style>
  <w:style w:type="paragraph" w:customStyle="1" w:styleId="msolistparagraph0">
    <w:name w:val="msolistparagraph0"/>
    <w:basedOn w:val="a"/>
    <w:rsid w:val="00172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58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7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842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t.edu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0</DocSecurity>
  <Lines>11</Lines>
  <Paragraphs>3</Paragraphs>
  <ScaleCrop>false</ScaleCrop>
  <Company>DEEPIN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2018-09-05T09:07:00Z</dcterms:created>
  <dcterms:modified xsi:type="dcterms:W3CDTF">2018-09-05T09:08:00Z</dcterms:modified>
</cp:coreProperties>
</file>